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MSCA-PF 2025: University of Extremadura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Dr. Carrillo Calleja is Head of the department of Electrical, Electronic and Automation Engineering and member of the Electronic Technology research group, and his research interests and expertise comprise Low-voltage analog and mixed-signal integrated circuit design for IoT, energy harvesting, and biomedical applications.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facilities: Research laboratory with a large variety of electronic instrumentation, including virtual instrumentation, and prototyping tools; EUROPRACTICE membership, including the access to software tools for the design of integrated circuit and to foundries in different technology nodes.&lt;/w:t&gt;&lt;w:br/&gt;&lt;w:t xml:space="preserve"&gt;&lt;/w:t&gt;&lt;w:br/&gt;&lt;w:t xml:space="preserve"&gt;Networking possibilities &amp; external relations: The hosting group has links with international institutions, whilst in Spain, the group has a strong link with several universities and institutions across the country.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 - HORIZON-MSCA-2025-PF-01-01 | MSCA Postdoctoral Fellowships 2025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Juan Manuel Carrillo Calleja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jmcarcal@unex.es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https://opendata.unex.es/investiga/investigadores/67753ec746890861630e4b93b4b326da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Juan Manuel Carrillo Calleja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jmcarcal@unex.es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https://opendata.unex.es/investiga/investigadores/67753ec746890861630e4b93b4b326da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