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:rtl w:val="0"/>
          <w:lang w:val="es-ES_tradnl"/>
          <w14:textFill>
            <w14:solidFill>
              <w14:srgbClr w14:val="3B3838"/>
            </w14:solidFill>
          </w14:textFill>
        </w:rPr>
        <w:t>EUROPEAN PROFILES</w:t>
      </w:r>
    </w:p>
    <w:p>
      <w:pPr>
        <w:pStyle w:val="Cuerpo"/>
        <w:rPr>
          <w:rStyle w:val="Ninguno"/>
          <w:rFonts w:ascii="Roboto" w:cs="Roboto" w:hAnsi="Roboto" w:eastAsia="Roboto"/>
          <w:caps w:val="1"/>
          <w:outline w:val="0"/>
          <w:color w:val="3b3838"/>
          <w:spacing w:val="15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caps w:val="1"/>
          <w:outline w:val="0"/>
          <w:color w:val="e7e6e6"/>
          <w:spacing w:val="15"/>
          <w:kern w:val="0"/>
          <w:u w:color="e7e6e6"/>
          <w14:textFill>
            <w14:solidFill>
              <w14:srgbClr w14:val="E7E6E6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5152</wp:posOffset>
                </wp:positionH>
                <wp:positionV relativeFrom="line">
                  <wp:posOffset>25046</wp:posOffset>
                </wp:positionV>
                <wp:extent cx="647576" cy="45719"/>
                <wp:effectExtent l="0" t="0" r="0" b="0"/>
                <wp:wrapNone/>
                <wp:docPr id="1073741825" name="officeArt object" descr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576" cy="45719"/>
                        </a:xfrm>
                        <a:prstGeom prst="rect">
                          <a:avLst/>
                        </a:prstGeom>
                        <a:solidFill>
                          <a:srgbClr val="A4B738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0.4pt;margin-top:2.0pt;width:51.0pt;height:3.6pt;z-index:251659264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A4B738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w10:wrap type="none" side="bothSides" anchorx="text"/>
              </v:rect>
            </w:pict>
          </mc:Fallback>
        </mc:AlternateContent>
      </w:r>
    </w:p>
    <w:p>
      <w:pPr>
        <w:pStyle w:val="Cuerpo"/>
        <w:spacing w:line="360" w:lineRule="auto"/>
        <w:outlineLvl w:val="0"/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b w:val="1"/>
          <w:bCs w:val="1"/>
          <w:outline w:val="0"/>
          <w:color w:val="3b3838"/>
          <w:kern w:val="36"/>
          <w:sz w:val="44"/>
          <w:szCs w:val="44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HORIZON-CL6-2026-02-CLIMATE-02: INTROMAC</w:t>
      </w:r>
    </w:p>
    <w:p>
      <w:pPr>
        <w:pStyle w:val="Title"/>
        <w:numPr>
          <w:ilvl w:val="0"/>
          <w:numId w:val="2"/>
        </w:numPr>
      </w:pPr>
      <w:r>
        <w:rPr>
          <w:rStyle w:val="Ninguno"/>
          <w:rtl w:val="0"/>
          <w:lang w:val="es-ES_tradnl"/>
        </w:rPr>
        <w:t>WHO WE ARE: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INTROMAC is a public Research Institute of the Extremadura Regional Government (Spain) focused on improving competitiveness in energy-efficient building through R&amp;D and innovation. Its research covers Energy Efficiency, Sustainability, materials, structures, Heritage and industrial processes, and is organized into two departments: Technologies &amp; Sustainable Construction, and Ornamental Stones, Construction Products and Techniques.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4"/>
        </w:numPr>
        <w:rPr>
          <w:lang w:val="es-ES_tradnl"/>
        </w:rPr>
      </w:pPr>
      <w:r>
        <w:rPr>
          <w:rStyle w:val="Ninguno"/>
          <w:rtl w:val="0"/>
          <w:lang w:val="es-ES_tradnl"/>
        </w:rPr>
        <w:t>WHAT WE OFFER:</w:t>
      </w:r>
    </w:p>
    <w:p>
      <w:pPr>
        <w:pStyle w:val="Cuerpo"/>
        <w:spacing w:line="360" w:lineRule="auto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>Our capacity focuses on enabling future-proof water infrastructures through technical innovation in construction materials. We engineer circular draining layers (bituminous and cementitious) incorporating industrial by-products and secondary raw materials that function as active components of SUDS. We turn static pavement into a dynamic, waste-valorized tool that effectively manages heavy stormwater loads while ensuring structural performance and circularity.</w:t>
      </w: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  <w:br w:type="textWrapping"/>
      </w:r>
    </w:p>
    <w:p>
      <w:pPr>
        <w:pStyle w:val="Title"/>
        <w:numPr>
          <w:ilvl w:val="0"/>
          <w:numId w:val="2"/>
        </w:numPr>
        <w:bidi w:val="0"/>
        <w:ind w:right="0"/>
        <w:jc w:val="left"/>
        <w:rPr>
          <w:rtl w:val="0"/>
          <w:lang w:val="en-US"/>
        </w:rPr>
      </w:pPr>
      <w:r>
        <w:rPr>
          <w:rStyle w:val="Ninguno"/>
          <w:rtl w:val="0"/>
          <w:lang w:val="en-US"/>
        </w:rPr>
        <w:t>WHICH ARE OUR INTERESTS IN HE: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 xml:space="preserve"> </w:t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firstLine="360"/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14:textFill>
            <w14:solidFill>
              <w14:srgbClr w14:val="3B3838"/>
            </w14:solidFill>
          </w14:textFill>
        </w:rPr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u w:color="3b3838"/>
          <w:rtl w:val="0"/>
          <w:lang w:val="en-US"/>
          <w14:textFill>
            <w14:solidFill>
              <w14:srgbClr w14:val="3B3838"/>
            </w14:solidFill>
          </w14:textFill>
        </w:rPr>
        <w:t/>
      </w:r>
    </w:p>
    <w:p>
      <w:pPr>
        <w:pStyle w:val="Cuerpo"/>
        <w:ind w:left="1080" w:firstLine="0"/>
        <w:rPr>
          <w:rStyle w:val="Ninguno"/>
        </w:rPr>
      </w:pPr>
      <w:r>
        <w:rPr>
          <w:rStyle w:val="Ninguno"/>
        </w:rPr>
        <w:br w:type="textWrapping"/>
      </w:r>
    </w:p>
    <w:p>
      <w:pPr>
        <w:pStyle w:val="Title"/>
        <w:numPr>
          <w:ilvl w:val="0"/>
          <w:numId w:val="2"/>
        </w:numPr>
      </w:pPr>
      <w:r>
        <w:rPr>
          <w:rStyle w:val="Ninguno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  <mc:AlternateContent>
          <mc:Choice Requires="wps">
            <w:drawing xmlns:a="http://schemas.openxmlformats.org/drawingml/2006/main"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43990</wp:posOffset>
                </wp:positionH>
                <wp:positionV relativeFrom="line">
                  <wp:posOffset>303349</wp:posOffset>
                </wp:positionV>
                <wp:extent cx="5603846" cy="1233182"/>
                <wp:effectExtent l="0" t="0" r="0" b="0"/>
                <wp:wrapNone/>
                <wp:docPr id="1073741826" name="officeArt object" descr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3846" cy="1233182"/>
                        </a:xfrm>
                        <a:prstGeom prst="rect">
                          <a:avLst/>
                        </a:prstGeom>
                        <a:solidFill>
                          <a:srgbClr val="F3F3F3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List Paragraph"/>
                              <w:numPr>
                                <w:ilvl w:val="0"/>
                                <w:numId w:val="5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Concepción Pacheco Menor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6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concepcion.pacheco@org.juntaex.es</w:t>
                            </w:r>
                          </w:p>
                          <w:p>
                            <w:pPr>
                              <w:pStyle w:val="Cuerpo"/>
                            </w:pPr>
                          </w:p>
                          <w:p>
                            <w:pPr>
                              <w:pStyle w:val="List Paragraph"/>
                              <w:numPr>
                                <w:ilvl w:val="0"/>
                                <w:numId w:val="7"/>
                              </w:numPr>
                              <w:bidi w:val="0"/>
                              <w:ind w:right="0"/>
                              <w:jc w:val="left"/>
                              <w:rPr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</w:pPr>
                            <w:r>
                              <w:rPr>
                                <w:rStyle w:val="Ninguno"/>
                                <w:rFonts w:ascii="Roboto" w:cs="Roboto" w:hAnsi="Roboto" w:eastAsia="Roboto"/>
                                <w:rtl w:val="0"/>
                                <w:lang w:val="es-ES_tradnl"/>
                              </w:rPr>
                              <w:t>http://intromac.juntaex.es/</w:t>
                            </w:r>
                          </w:p>
                        </w:txbxContent>
                      </wps:txbx>
                      <wps:bodyPr wrap="square" lIns="45719" tIns="45719" rIns="45719" bIns="45719" numCol="1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visibility:visible;position:absolute;margin-left:3.5pt;margin-top:23.9pt;width:441.2pt;height:97.1pt;z-index:251660288;mso-position-horizontal:absolute;mso-position-horizontal-relative:text;mso-position-vertical:absolute;mso-position-vertical-relative:line;mso-wrap-distance-left:0.0pt;mso-wrap-distance-top:0.0pt;mso-wrap-distance-right:0.0pt;mso-wrap-distance-bottom:0.0pt;">
                <v:fill color="#F3F3F3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textbox>
                  <w:txbxContent>
                    <w:p>
                      <w:pPr>
                        <w:pStyle w:val="List Paragraph"/>
                        <w:numPr>
                          <w:ilvl w:val="0"/>
                          <w:numId w:val="5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Concepción Pacheco Menor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6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concepcion.pacheco@org.juntaex.es</w:t>
                      </w:r>
                    </w:p>
                    <w:p>
                      <w:pPr>
                        <w:pStyle w:val="Cuerpo"/>
                      </w:pPr>
                    </w:p>
                    <w:p>
                      <w:pPr>
                        <w:pStyle w:val="List Paragraph"/>
                        <w:numPr>
                          <w:ilvl w:val="0"/>
                          <w:numId w:val="7"/>
                        </w:numPr>
                        <w:bidi w:val="0"/>
                        <w:ind w:right="0"/>
                        <w:jc w:val="left"/>
                        <w:rPr>
                          <w:rFonts w:ascii="Roboto" w:cs="Roboto" w:hAnsi="Roboto" w:eastAsia="Roboto"/>
                          <w:rtl w:val="0"/>
                          <w:lang w:val="es-ES_tradnl"/>
                        </w:rPr>
                      </w:pPr>
                      <w:r>
                        <w:rPr>
                          <w:rStyle w:val="Ninguno"/>
                          <w:rFonts w:ascii="Roboto" w:cs="Roboto" w:hAnsi="Roboto" w:eastAsia="Roboto"/>
                          <w:rtl w:val="0"/>
                          <w:lang w:val="es-ES_tradnl"/>
                        </w:rPr>
                        <w:t>http://intromac.juntaex.es/</w:t>
                      </w:r>
                    </w:p>
                  </w:txbxContent>
                </v:textbox>
                <w10:wrap type="none" side="bothSides" anchorx="text"/>
              </v:shape>
            </w:pict>
          </mc:Fallback>
        </mc:AlternateContent>
      </w:r>
      <w:r>
        <w:rPr>
          <w:rStyle w:val="Ninguno"/>
          <w:rtl w:val="0"/>
          <w:lang w:val="es-ES_tradnl"/>
        </w:rPr>
        <w:t>CONTACT DATA</w:t>
      </w:r>
      <w:r>
        <w:rPr>
          <w:rStyle w:val="Ninguno"/>
          <w:rtl w:val="0"/>
          <w:lang w:val="es-ES_tradnl"/>
        </w:rPr>
        <w:t>:</w:t>
      </w: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rPr>
          <w:rStyle w:val="Ninguno"/>
        </w:rPr>
      </w:pPr>
    </w:p>
    <w:p>
      <w:pPr>
        <w:pStyle w:val="Cuerpo"/>
        <w:spacing w:line="360" w:lineRule="auto"/>
      </w:pPr>
      <w:r>
        <w:rPr>
          <w:rStyle w:val="Ninguno"/>
          <w:rFonts w:ascii="Roboto" w:cs="Roboto" w:hAnsi="Roboto" w:eastAsia="Roboto"/>
          <w:outline w:val="0"/>
          <w:color w:val="3b3838"/>
          <w:kern w:val="0"/>
          <w:sz w:val="2"/>
          <w:szCs w:val="2"/>
          <w:u w:color="3b3838"/>
          <w:lang w:val="en-US"/>
          <w14:textFill>
            <w14:solidFill>
              <w14:srgbClr w14:val="3B3838"/>
            </w14:solidFill>
          </w14:textFill>
        </w:rPr>
        <w:br w:type="textWrapping"/>
      </w:r>
    </w:p>
    <w:sectPr>
      <w:headerReference w:type="default" r:id="rId4"/>
      <w:footerReference w:type="default" r:id="rId5"/>
      <w:pgSz w:w="11900" w:h="16840" w:orient="portrait"/>
      <w:pgMar w:top="1417" w:right="1701" w:bottom="1417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Roboto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Cabecera y pie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numPicBullet w:numPicBulletId="0">
    <w:pict>
      <v:shape id="_x0000_s1028" type="#_x0000_t75" style="visibility:visible;width:10.0pt;height:14.0pt;">
        <v:imagedata r:id="rId1" o:title="image1.png"/>
      </v:shape>
    </w:pict>
  </w:numPicBullet>
  <w:numPicBullet w:numPicBulletId="1">
    <w:pict>
      <v:shape id="_x0000_s1028" type="#_x0000_t75" style="visibility:visible;width:20.0pt;height:22.0pt;">
        <v:imagedata r:id="rId2" o:title="image4.png"/>
      </v:shape>
    </w:pict>
  </w:numPicBullet>
  <w:numPicBullet w:numPicBulletId="2">
    <w:pict>
      <v:shape id="_x0000_s1028" type="#_x0000_t75" style="visibility:visible;width:20.0pt;height:22.0pt;">
        <v:imagedata r:id="rId3" o:title="image5.png"/>
      </v:shape>
    </w:pict>
  </w:numPicBullet>
  <w:numPicBullet w:numPicBulletId="3">
    <w:pict>
      <v:shape id="_x0000_s1028" type="#_x0000_t75" style="visibility:visible;width:20.0pt;height:22.0pt;">
        <v:imagedata r:id="rId4" o:title="image6.png"/>
      </v:shape>
    </w:pict>
  </w:numPicBullet>
  <w:abstractNum w:abstractNumId="0">
    <w:multiLevelType w:val="hybridMultilevel"/>
    <w:numStyleLink w:val="Estilo importado 1"/>
  </w:abstractNum>
  <w:abstractNum w:abstractNumId="1">
    <w:multiLevelType w:val="hybridMultilevel"/>
    <w:styleLink w:val="Estilo importado 1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2">
    <w:multiLevelType w:val="hybridMultilevel"/>
    <w:numStyleLink w:val="Estilo importado 2"/>
  </w:abstractNum>
  <w:abstractNum w:abstractNumId="3">
    <w:multiLevelType w:val="hybridMultilevel"/>
    <w:styleLink w:val="Estilo importado 2"/>
    <w:lvl w:ilvl="0">
      <w:start w:val="1"/>
      <w:numFmt w:val="bullet"/>
      <w:suff w:val="tab"/>
      <w:lvlText w:val="·"/>
      <w:lvlPicBulletId w:val="0"/>
      <w:lvlJc w:val="left"/>
      <w:pPr>
        <w:ind w:left="36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0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18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3">
      <w:start w:val="1"/>
      <w:numFmt w:val="bullet"/>
      <w:suff w:val="tab"/>
      <w:lvlText w:val="▪"/>
      <w:lvlJc w:val="left"/>
      <w:pPr>
        <w:ind w:left="25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4">
      <w:start w:val="1"/>
      <w:numFmt w:val="bullet"/>
      <w:suff w:val="tab"/>
      <w:lvlText w:val="▪"/>
      <w:lvlJc w:val="left"/>
      <w:pPr>
        <w:ind w:left="32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39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6">
      <w:start w:val="1"/>
      <w:numFmt w:val="bullet"/>
      <w:suff w:val="tab"/>
      <w:lvlText w:val="▪"/>
      <w:lvlJc w:val="left"/>
      <w:pPr>
        <w:ind w:left="46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7">
      <w:start w:val="1"/>
      <w:numFmt w:val="bullet"/>
      <w:suff w:val="tab"/>
      <w:lvlText w:val="▪"/>
      <w:lvlJc w:val="left"/>
      <w:pPr>
        <w:ind w:left="54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1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PicBulletId w:val="1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·"/>
      <w:lvlPicBulletId w:val="2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bullet"/>
      <w:suff w:val="tab"/>
      <w:lvlText w:val="·"/>
      <w:lvlPicBulletId w:val="3"/>
      <w:lvlJc w:val="left"/>
      <w:pPr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ind w:left="21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288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ind w:left="43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504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ind w:left="648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abecera y pie">
    <w:name w:val="Cabecera y pie"/>
    <w:next w:val="Cabecera y pie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character" w:styleId="Ninguno">
    <w:name w:val="Ninguno"/>
    <w:rPr>
      <w:lang w:val="es-ES_tradnl"/>
    </w:rPr>
  </w:style>
  <w:style w:type="paragraph" w:styleId="Title">
    <w:name w:val="Title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Roboto" w:cs="Roboto" w:hAnsi="Roboto" w:eastAsia="Roboto"/>
      <w:b w:val="1"/>
      <w:bCs w:val="1"/>
      <w:i w:val="0"/>
      <w:iCs w:val="0"/>
      <w:caps w:val="0"/>
      <w:smallCaps w:val="0"/>
      <w:strike w:val="0"/>
      <w:dstrike w:val="0"/>
      <w:outline w:val="0"/>
      <w:color w:val="3b3838"/>
      <w:spacing w:val="0"/>
      <w:kern w:val="0"/>
      <w:position w:val="0"/>
      <w:sz w:val="32"/>
      <w:szCs w:val="32"/>
      <w:u w:val="none" w:color="3b3838"/>
      <w:shd w:val="nil" w:color="auto" w:fill="auto"/>
      <w:vertAlign w:val="baseline"/>
      <w:lang w:val="es-ES_tradnl"/>
      <w14:textFill>
        <w14:solidFill>
          <w14:srgbClr w14:val="3B3838"/>
        </w14:solidFill>
      </w14:textFill>
    </w:rPr>
  </w:style>
  <w:style w:type="numbering" w:styleId="Estilo importado 1">
    <w:name w:val="Estilo importado 1"/>
    <w:pPr>
      <w:numPr>
        <w:numId w:val="1"/>
      </w:numPr>
    </w:pPr>
  </w:style>
  <w:style w:type="numbering" w:styleId="Estilo importado 2">
    <w:name w:val="Estilo importado 2"/>
    <w:pPr>
      <w:numPr>
        <w:numId w:val="3"/>
      </w:numPr>
    </w:p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